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FE022" w14:textId="77777777" w:rsidR="00F33219" w:rsidRPr="00D947C0" w:rsidRDefault="00F33219" w:rsidP="00F33219">
      <w:pPr>
        <w:pStyle w:val="1"/>
        <w:spacing w:before="0" w:beforeAutospacing="0" w:after="0" w:afterAutospacing="0"/>
        <w:rPr>
          <w:rFonts w:eastAsia="Times New Roman"/>
          <w:b w:val="0"/>
          <w:bCs w:val="0"/>
          <w:color w:val="000000"/>
        </w:rPr>
      </w:pPr>
      <w:bookmarkStart w:id="0" w:name="_GoBack"/>
      <w:r w:rsidRPr="00D947C0">
        <w:rPr>
          <w:rFonts w:eastAsia="Times New Roman"/>
          <w:b w:val="0"/>
          <w:bCs w:val="0"/>
          <w:color w:val="000000"/>
        </w:rPr>
        <w:t>Федеральные законы, указы Президента Российской Федерации, постановления Правительства Российской Федерации и иные нормативные правовые акты по вопросам противодействия коррупции</w:t>
      </w:r>
    </w:p>
    <w:p w14:paraId="62B65808" w14:textId="77777777" w:rsidR="00F33219" w:rsidRPr="00D947C0" w:rsidRDefault="00F33219" w:rsidP="00F33219">
      <w:pPr>
        <w:pStyle w:val="2"/>
        <w:keepNext w:val="0"/>
        <w:keepLines w:val="0"/>
        <w:numPr>
          <w:ilvl w:val="0"/>
          <w:numId w:val="1"/>
        </w:numPr>
        <w:spacing w:before="0" w:line="408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476676"/>
          <w:sz w:val="30"/>
          <w:szCs w:val="30"/>
        </w:rPr>
      </w:pPr>
      <w:r w:rsidRPr="00D947C0">
        <w:rPr>
          <w:rStyle w:val="pseudolink"/>
          <w:rFonts w:ascii="Times New Roman" w:eastAsia="Times New Roman" w:hAnsi="Times New Roman" w:cs="Times New Roman"/>
          <w:b/>
          <w:bCs/>
          <w:color w:val="476676"/>
          <w:sz w:val="30"/>
          <w:szCs w:val="30"/>
        </w:rPr>
        <w:t>Федеральные законы</w:t>
      </w:r>
    </w:p>
    <w:p w14:paraId="085C2964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rPr>
          <w:color w:val="000000"/>
        </w:rPr>
      </w:pPr>
      <w:hyperlink r:id="rId5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27 июля 2004 г. № 79-ФЗ "О государственной гражданской службе Российской Федерации" </w:t>
        </w:r>
      </w:hyperlink>
    </w:p>
    <w:p w14:paraId="52AC85D1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6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25 декабря 2008 г. № 273-ФЗ "О противодействии коррупции" </w:t>
        </w:r>
      </w:hyperlink>
      <w:r w:rsidR="00F33219" w:rsidRPr="00D947C0">
        <w:rPr>
          <w:color w:val="000000"/>
        </w:rPr>
        <w:br/>
      </w:r>
    </w:p>
    <w:p w14:paraId="3F968E60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7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 </w:t>
        </w:r>
      </w:hyperlink>
      <w:r w:rsidR="00F33219" w:rsidRPr="00D947C0">
        <w:rPr>
          <w:color w:val="000000"/>
        </w:rPr>
        <w:br/>
      </w:r>
    </w:p>
    <w:p w14:paraId="0DE0BE7D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8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3 декабря 2012 г. № 230-ФЗ "О контроле за соответствием расходов лиц, замещающих государственные должности, и иных лиц их доходам" </w:t>
        </w:r>
      </w:hyperlink>
      <w:r w:rsidR="00F33219" w:rsidRPr="00D947C0">
        <w:rPr>
          <w:color w:val="000000"/>
        </w:rPr>
        <w:br/>
      </w:r>
    </w:p>
    <w:p w14:paraId="01F86B13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9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  <w:r w:rsidR="00F33219" w:rsidRPr="00D947C0">
        <w:rPr>
          <w:color w:val="000000"/>
        </w:rPr>
        <w:br/>
      </w:r>
    </w:p>
    <w:p w14:paraId="32306B14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10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 </w:t>
        </w:r>
      </w:hyperlink>
    </w:p>
    <w:p w14:paraId="0688BA6F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11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7 февраля 2011 г. № 3-ФЗ "О полиции"</w:t>
        </w:r>
      </w:hyperlink>
    </w:p>
    <w:p w14:paraId="4664E879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12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27 июля 2006 г. № 152-ФЗ "О персональных данных"</w:t>
        </w:r>
      </w:hyperlink>
    </w:p>
    <w:p w14:paraId="283753FB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13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14:paraId="6D9D9ED8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14" w:tgtFrame="_blank" w:history="1">
        <w:r w:rsidR="00F33219" w:rsidRPr="00D947C0">
          <w:rPr>
            <w:rStyle w:val="a5"/>
            <w:color w:val="0070A8"/>
            <w:u w:val="none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14:paraId="52E3BC6E" w14:textId="77777777" w:rsidR="00F33219" w:rsidRPr="00D947C0" w:rsidRDefault="00F33219" w:rsidP="00F33219">
      <w:pPr>
        <w:pStyle w:val="2"/>
        <w:keepNext w:val="0"/>
        <w:keepLines w:val="0"/>
        <w:numPr>
          <w:ilvl w:val="0"/>
          <w:numId w:val="1"/>
        </w:numPr>
        <w:spacing w:before="0" w:line="408" w:lineRule="atLeast"/>
        <w:ind w:left="0"/>
        <w:jc w:val="both"/>
        <w:rPr>
          <w:rFonts w:ascii="Times New Roman" w:eastAsia="Times New Roman" w:hAnsi="Times New Roman" w:cs="Times New Roman"/>
          <w:color w:val="476676"/>
          <w:sz w:val="30"/>
          <w:szCs w:val="30"/>
        </w:rPr>
      </w:pPr>
      <w:r w:rsidRPr="00D947C0">
        <w:rPr>
          <w:rStyle w:val="pseudolink"/>
          <w:rFonts w:ascii="Times New Roman" w:eastAsia="Times New Roman" w:hAnsi="Times New Roman" w:cs="Times New Roman"/>
          <w:b/>
          <w:bCs/>
          <w:color w:val="476676"/>
          <w:sz w:val="30"/>
          <w:szCs w:val="30"/>
        </w:rPr>
        <w:lastRenderedPageBreak/>
        <w:t>Указы Президента Российской Федерации</w:t>
      </w:r>
    </w:p>
    <w:p w14:paraId="05C09A76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rPr>
          <w:color w:val="000000"/>
        </w:rPr>
      </w:pPr>
      <w:hyperlink r:id="rId15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29 июня 2018 г. №378 «О Национальном плане противодействия коррупции на 2018 - 2020 годы»</w:t>
        </w:r>
      </w:hyperlink>
    </w:p>
    <w:p w14:paraId="48F253D1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16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 апреля 2016 г. № 147  «О Национальном плане противодействия коррупции на 2016-2017 годы»</w:t>
        </w:r>
      </w:hyperlink>
    </w:p>
    <w:p w14:paraId="1386668D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17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</w:p>
    <w:p w14:paraId="2618D8BC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18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10 октября 2015 г.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  </w:r>
      </w:hyperlink>
    </w:p>
    <w:p w14:paraId="223F6FE7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19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14:paraId="76B4AEF5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rPr>
          <w:color w:val="000000"/>
        </w:rPr>
      </w:pPr>
      <w:hyperlink r:id="rId20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  </w:r>
      </w:hyperlink>
    </w:p>
    <w:p w14:paraId="0CA8D622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rPr>
          <w:color w:val="000000"/>
        </w:rPr>
      </w:pPr>
      <w:hyperlink r:id="rId21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  </w:r>
      </w:hyperlink>
    </w:p>
    <w:p w14:paraId="442B83D5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22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11 апреля 2014 г. № 226 "О Национальном плане противодействия коррупции на 2014-2015 годы"</w:t>
        </w:r>
      </w:hyperlink>
    </w:p>
    <w:p w14:paraId="546D6608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23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 от 8 июля 2013 г. № 613 "Вопросы противодействия коррупции"</w:t>
        </w:r>
      </w:hyperlink>
    </w:p>
    <w:p w14:paraId="03F03114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24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14:paraId="30977C85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rPr>
          <w:color w:val="000000"/>
        </w:rPr>
      </w:pPr>
      <w:hyperlink r:id="rId25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 от 2 апреля 2013 г. № 310 "О мерах по реализации отдельных положений Федерального закона "О контроле за соответствием расходов лиц, замещающих государственные должности, и иных лиц их доходам"</w:t>
        </w:r>
      </w:hyperlink>
    </w:p>
    <w:p w14:paraId="3E90D342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rPr>
          <w:color w:val="000000"/>
        </w:rPr>
      </w:pPr>
      <w:hyperlink r:id="rId26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14:paraId="550555C1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27" w:tgtFrame="_blank" w:history="1">
        <w:r w:rsidR="00F33219" w:rsidRPr="00D947C0">
          <w:rPr>
            <w:rStyle w:val="a5"/>
            <w:color w:val="0070A8"/>
            <w:u w:val="none"/>
          </w:rPr>
          <w:t xml:space="preserve">Указ Президента Российской Федерации от 20 мая 2011 г. № 657 "О мониторинге </w:t>
        </w:r>
        <w:proofErr w:type="spellStart"/>
        <w:r w:rsidR="00F33219" w:rsidRPr="00D947C0">
          <w:rPr>
            <w:rStyle w:val="a5"/>
            <w:color w:val="0070A8"/>
            <w:u w:val="none"/>
          </w:rPr>
          <w:t>правоприменения</w:t>
        </w:r>
        <w:proofErr w:type="spellEnd"/>
        <w:r w:rsidR="00F33219" w:rsidRPr="00D947C0">
          <w:rPr>
            <w:rStyle w:val="a5"/>
            <w:color w:val="0070A8"/>
            <w:u w:val="none"/>
          </w:rPr>
          <w:t xml:space="preserve"> в Российской Федерации"</w:t>
        </w:r>
      </w:hyperlink>
    </w:p>
    <w:p w14:paraId="48B7B198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28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14:paraId="4A24DDF3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29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14:paraId="036382EE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30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14:paraId="1BA29B29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31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  </w:r>
      </w:hyperlink>
    </w:p>
    <w:p w14:paraId="48273E4C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32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14:paraId="248DD19D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rPr>
          <w:color w:val="000000"/>
        </w:rPr>
      </w:pPr>
      <w:hyperlink r:id="rId33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14:paraId="6FAF2C01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rPr>
          <w:color w:val="000000"/>
        </w:rPr>
      </w:pPr>
      <w:hyperlink r:id="rId34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14:paraId="2E381681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35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19 мая 2008 г. № 815 "О мерах по противодействию коррупции"</w:t>
        </w:r>
      </w:hyperlink>
    </w:p>
    <w:p w14:paraId="38C41B52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36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12 августа 2002 г. № 885 "Об утверждении общих принципов служебного поведения государственных служащих"</w:t>
        </w:r>
      </w:hyperlink>
    </w:p>
    <w:p w14:paraId="5658E511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37" w:tgtFrame="_blank" w:history="1">
        <w:r w:rsidR="00F33219" w:rsidRPr="00D947C0">
          <w:rPr>
            <w:rStyle w:val="a5"/>
            <w:color w:val="0070A8"/>
            <w:u w:val="none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14:paraId="2B589392" w14:textId="77777777" w:rsidR="00F33219" w:rsidRPr="00D947C0" w:rsidRDefault="00F33219" w:rsidP="00F33219">
      <w:pPr>
        <w:pStyle w:val="2"/>
        <w:keepNext w:val="0"/>
        <w:keepLines w:val="0"/>
        <w:numPr>
          <w:ilvl w:val="0"/>
          <w:numId w:val="1"/>
        </w:numPr>
        <w:spacing w:before="0" w:line="408" w:lineRule="atLeast"/>
        <w:ind w:left="0"/>
        <w:jc w:val="both"/>
        <w:rPr>
          <w:rFonts w:ascii="Times New Roman" w:eastAsia="Times New Roman" w:hAnsi="Times New Roman" w:cs="Times New Roman"/>
          <w:color w:val="476676"/>
          <w:sz w:val="30"/>
          <w:szCs w:val="30"/>
        </w:rPr>
      </w:pPr>
      <w:r w:rsidRPr="00D947C0">
        <w:rPr>
          <w:rStyle w:val="pseudolink"/>
          <w:rFonts w:ascii="Times New Roman" w:eastAsia="Times New Roman" w:hAnsi="Times New Roman" w:cs="Times New Roman"/>
          <w:b/>
          <w:bCs/>
          <w:color w:val="476676"/>
          <w:sz w:val="30"/>
          <w:szCs w:val="30"/>
        </w:rPr>
        <w:t>Постановления Правительства Российской Федерации</w:t>
      </w:r>
    </w:p>
    <w:p w14:paraId="00220C14" w14:textId="77777777" w:rsidR="00F33219" w:rsidRPr="00D947C0" w:rsidRDefault="00D947C0" w:rsidP="00F33219">
      <w:pPr>
        <w:pStyle w:val="3"/>
        <w:spacing w:before="150" w:beforeAutospacing="0" w:after="150" w:afterAutospacing="0" w:line="408" w:lineRule="atLeast"/>
        <w:rPr>
          <w:color w:val="000000"/>
        </w:rPr>
      </w:pPr>
      <w:hyperlink r:id="rId38" w:tgtFrame="_blank" w:history="1">
        <w:r w:rsidR="00F33219" w:rsidRPr="00D947C0">
          <w:rPr>
            <w:rStyle w:val="a5"/>
            <w:color w:val="0070A8"/>
            <w:u w:val="none"/>
          </w:rPr>
          <w:t>Постановление Правительства Российской Федерации от 5 марта 2018 г. № 228 «О реестре лиц, уволенных в связи с утратой доверия»</w:t>
        </w:r>
      </w:hyperlink>
    </w:p>
    <w:p w14:paraId="35360C0C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39" w:tgtFrame="_blank" w:history="1">
        <w:r w:rsidR="00F33219" w:rsidRPr="00D947C0">
          <w:rPr>
            <w:rStyle w:val="a5"/>
            <w:color w:val="0070A8"/>
            <w:sz w:val="21"/>
            <w:szCs w:val="21"/>
            <w:u w:val="none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14:paraId="7578E559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40" w:tgtFrame="_blank" w:history="1">
        <w:r w:rsidR="00F33219" w:rsidRPr="00D947C0">
          <w:rPr>
            <w:rStyle w:val="a5"/>
            <w:color w:val="0070A8"/>
            <w:u w:val="none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14:paraId="3A039060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41" w:tgtFrame="_blank" w:history="1">
        <w:r w:rsidR="00F33219" w:rsidRPr="00D947C0">
          <w:rPr>
            <w:rStyle w:val="a5"/>
            <w:color w:val="0070A8"/>
            <w:u w:val="none"/>
          </w:rPr>
          <w:t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14:paraId="35C69542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42" w:tgtFrame="_blank" w:history="1">
        <w:r w:rsidR="00F33219" w:rsidRPr="00D947C0">
          <w:rPr>
            <w:rStyle w:val="a5"/>
            <w:color w:val="0070A8"/>
            <w:u w:val="none"/>
          </w:rPr>
          <w:t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14:paraId="1E58CB69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43" w:tgtFrame="_blank" w:history="1">
        <w:r w:rsidR="00F33219" w:rsidRPr="00D947C0">
          <w:rPr>
            <w:rStyle w:val="a5"/>
            <w:color w:val="0070A8"/>
            <w:u w:val="none"/>
          </w:rPr>
          <w:t>Постановление Правительства Российской Федерации от 13.03.2013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14:paraId="4F804B18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44" w:tgtFrame="_blank" w:history="1">
        <w:r w:rsidR="00F33219" w:rsidRPr="00D947C0">
          <w:rPr>
            <w:rStyle w:val="a5"/>
            <w:color w:val="0070A8"/>
            <w:sz w:val="21"/>
            <w:szCs w:val="21"/>
            <w:u w:val="none"/>
          </w:rPr>
          <w:t>Постановление Правительства Российской Федерации от 26.02.2010 №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 и "Методикой проведения антикоррупционной экспертизы нормативных правовых актов и проектов нормативных правовых актов")</w:t>
        </w:r>
      </w:hyperlink>
    </w:p>
    <w:p w14:paraId="07CDAA4B" w14:textId="77777777" w:rsidR="00F33219" w:rsidRPr="00D947C0" w:rsidRDefault="00D947C0" w:rsidP="00F33219">
      <w:pPr>
        <w:spacing w:line="408" w:lineRule="atLeast"/>
        <w:rPr>
          <w:rFonts w:ascii="Times New Roman" w:eastAsia="Times New Roman" w:hAnsi="Times New Roman" w:cs="Times New Roman"/>
          <w:color w:val="000000"/>
        </w:rPr>
      </w:pPr>
      <w:r w:rsidRPr="00D947C0">
        <w:rPr>
          <w:rFonts w:ascii="Times New Roman" w:eastAsia="Times New Roman" w:hAnsi="Times New Roman" w:cs="Times New Roman"/>
          <w:color w:val="000000"/>
        </w:rPr>
        <w:pict w14:anchorId="34A1009E">
          <v:rect id="_x0000_i1025" style="width:0;height:1.5pt" o:hralign="center" o:hrstd="t" o:hr="t" fillcolor="#aaa" stroked="f"/>
        </w:pict>
      </w:r>
    </w:p>
    <w:p w14:paraId="780AB92A" w14:textId="77777777" w:rsidR="00F33219" w:rsidRPr="00D947C0" w:rsidRDefault="00F33219" w:rsidP="00F33219">
      <w:pPr>
        <w:pStyle w:val="2"/>
        <w:keepNext w:val="0"/>
        <w:keepLines w:val="0"/>
        <w:numPr>
          <w:ilvl w:val="0"/>
          <w:numId w:val="1"/>
        </w:numPr>
        <w:spacing w:before="0" w:line="408" w:lineRule="atLeast"/>
        <w:ind w:left="0"/>
        <w:jc w:val="both"/>
        <w:rPr>
          <w:rFonts w:ascii="Times New Roman" w:eastAsia="Times New Roman" w:hAnsi="Times New Roman" w:cs="Times New Roman"/>
          <w:color w:val="476676"/>
          <w:sz w:val="30"/>
          <w:szCs w:val="30"/>
        </w:rPr>
      </w:pPr>
      <w:r w:rsidRPr="00D947C0">
        <w:rPr>
          <w:rStyle w:val="pseudolink"/>
          <w:rFonts w:ascii="Times New Roman" w:eastAsia="Times New Roman" w:hAnsi="Times New Roman" w:cs="Times New Roman"/>
          <w:b/>
          <w:bCs/>
          <w:color w:val="476676"/>
          <w:sz w:val="30"/>
          <w:szCs w:val="30"/>
        </w:rPr>
        <w:t>Конвенции</w:t>
      </w:r>
    </w:p>
    <w:p w14:paraId="4E6E69C2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jc w:val="both"/>
        <w:rPr>
          <w:color w:val="000000"/>
        </w:rPr>
      </w:pPr>
      <w:hyperlink r:id="rId45" w:tgtFrame="_blank" w:history="1">
        <w:r w:rsidR="00F33219" w:rsidRPr="00D947C0">
          <w:rPr>
            <w:rStyle w:val="a5"/>
            <w:color w:val="0070A8"/>
            <w:u w:val="none"/>
          </w:rPr>
          <w:t>"</w:t>
        </w:r>
      </w:hyperlink>
      <w:hyperlink r:id="rId46" w:tgtFrame="_blank" w:history="1">
        <w:r w:rsidR="00F33219" w:rsidRPr="00D947C0">
          <w:rPr>
            <w:rStyle w:val="a5"/>
            <w:color w:val="0070A8"/>
            <w:u w:val="none"/>
          </w:rPr>
          <w:t>Конвенция Организации Объединенных Наций против коррупции</w:t>
        </w:r>
      </w:hyperlink>
      <w:hyperlink r:id="rId47" w:tgtFrame="_blank" w:history="1">
        <w:r w:rsidR="00F33219" w:rsidRPr="00D947C0">
          <w:rPr>
            <w:rStyle w:val="a5"/>
            <w:color w:val="0070A8"/>
            <w:u w:val="none"/>
          </w:rPr>
          <w:t>"</w:t>
        </w:r>
      </w:hyperlink>
      <w:hyperlink r:id="rId48" w:tgtFrame="_blank" w:history="1">
        <w:r w:rsidR="00F33219" w:rsidRPr="00D947C0">
          <w:rPr>
            <w:rStyle w:val="apple-converted-space"/>
            <w:color w:val="0070A8"/>
          </w:rPr>
          <w:t> </w:t>
        </w:r>
        <w:r w:rsidR="00F33219" w:rsidRPr="00D947C0">
          <w:rPr>
            <w:rStyle w:val="a5"/>
            <w:color w:val="0070A8"/>
            <w:u w:val="none"/>
          </w:rPr>
          <w:t>(принята в г. Нью-Йорке 31 октября 2003 г. Резолюцией 58/4 на 51-ом пленарном заседании 58-ой сессии Генеральной Ассамблеи ООН)</w:t>
        </w:r>
      </w:hyperlink>
    </w:p>
    <w:p w14:paraId="7CDC07B9" w14:textId="77777777" w:rsidR="00F33219" w:rsidRPr="00D947C0" w:rsidRDefault="00D947C0" w:rsidP="00F33219">
      <w:pPr>
        <w:pStyle w:val="a3"/>
        <w:spacing w:before="150" w:beforeAutospacing="0" w:after="150" w:afterAutospacing="0" w:line="408" w:lineRule="atLeast"/>
        <w:rPr>
          <w:color w:val="000000"/>
        </w:rPr>
      </w:pPr>
      <w:hyperlink r:id="rId49" w:tgtFrame="_blank" w:history="1">
        <w:r w:rsidR="00F33219" w:rsidRPr="00D947C0">
          <w:rPr>
            <w:rStyle w:val="a5"/>
            <w:color w:val="0070A8"/>
            <w:u w:val="none"/>
          </w:rPr>
          <w:t>"</w:t>
        </w:r>
      </w:hyperlink>
      <w:hyperlink r:id="rId50" w:tgtFrame="_blank" w:history="1">
        <w:r w:rsidR="00F33219" w:rsidRPr="00D947C0">
          <w:rPr>
            <w:rStyle w:val="a5"/>
            <w:color w:val="0070A8"/>
            <w:u w:val="none"/>
          </w:rPr>
          <w:t>Конвенция об уголовной ответственности за коррупцию</w:t>
        </w:r>
      </w:hyperlink>
      <w:hyperlink r:id="rId51" w:tgtFrame="_blank" w:history="1">
        <w:r w:rsidR="00F33219" w:rsidRPr="00D947C0">
          <w:rPr>
            <w:rStyle w:val="a5"/>
            <w:color w:val="0070A8"/>
            <w:u w:val="none"/>
          </w:rPr>
          <w:t>"</w:t>
        </w:r>
      </w:hyperlink>
      <w:r w:rsidR="00F33219" w:rsidRPr="00D947C0">
        <w:rPr>
          <w:color w:val="000000"/>
        </w:rPr>
        <w:t> </w:t>
      </w:r>
      <w:hyperlink r:id="rId52" w:tgtFrame="_blank" w:history="1">
        <w:r w:rsidR="00F33219" w:rsidRPr="00D947C0">
          <w:rPr>
            <w:rStyle w:val="a5"/>
            <w:color w:val="0070A8"/>
            <w:u w:val="none"/>
          </w:rPr>
          <w:t>(заключена в г. Страсбурге 27 января 1999 г.)</w:t>
        </w:r>
      </w:hyperlink>
    </w:p>
    <w:p w14:paraId="202132A7" w14:textId="77777777" w:rsidR="00F33219" w:rsidRPr="00D947C0" w:rsidRDefault="00F33219">
      <w:pPr>
        <w:rPr>
          <w:rFonts w:ascii="Times New Roman" w:hAnsi="Times New Roman" w:cs="Times New Roman"/>
        </w:rPr>
      </w:pPr>
    </w:p>
    <w:bookmarkEnd w:id="0"/>
    <w:sectPr w:rsidR="00F33219" w:rsidRPr="00D947C0" w:rsidSect="006A4F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442E0"/>
    <w:multiLevelType w:val="multilevel"/>
    <w:tmpl w:val="7F68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19"/>
    <w:rsid w:val="005B10E0"/>
    <w:rsid w:val="006A4FCC"/>
    <w:rsid w:val="00AC34EE"/>
    <w:rsid w:val="00CE5569"/>
    <w:rsid w:val="00D947C0"/>
    <w:rsid w:val="00F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2A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1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2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21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33219"/>
  </w:style>
  <w:style w:type="character" w:styleId="a4">
    <w:name w:val="Strong"/>
    <w:basedOn w:val="a0"/>
    <w:uiPriority w:val="22"/>
    <w:qFormat/>
    <w:rsid w:val="00F33219"/>
    <w:rPr>
      <w:b/>
      <w:bCs/>
    </w:rPr>
  </w:style>
  <w:style w:type="character" w:styleId="a5">
    <w:name w:val="Hyperlink"/>
    <w:basedOn w:val="a0"/>
    <w:uiPriority w:val="99"/>
    <w:semiHidden/>
    <w:unhideWhenUsed/>
    <w:rsid w:val="00F332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332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seudolink">
    <w:name w:val="pseudo_link"/>
    <w:basedOn w:val="a0"/>
    <w:rsid w:val="00F33219"/>
  </w:style>
  <w:style w:type="paragraph" w:customStyle="1" w:styleId="3">
    <w:name w:val="3"/>
    <w:basedOn w:val="a"/>
    <w:rsid w:val="00F3321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D94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05334" TargetMode="External"/><Relationship Id="rId14" Type="http://schemas.openxmlformats.org/officeDocument/2006/relationships/hyperlink" Target="http://pravo.gov.ru/proxy/ips/?docbody=&amp;nd=102108166" TargetMode="External"/><Relationship Id="rId15" Type="http://schemas.openxmlformats.org/officeDocument/2006/relationships/hyperlink" Target="http://pravo.gov.ru/proxy/ips/?docbody=&amp;nd=102474013&amp;intelsearch=%D3%EA%E0%E7+%CF%F0%E5%E7%E8%E4%E5%ED%F2%E0+%D0%EE%F1%F1%E8%E9%F1%EA%EE%E9+%D4%E5%E4%E5%F0%E0%F6%E8%E8+%EE%F2+29+%E8%FE%ED%FF+2018+%E3.+%B9378+%AB%CE+%CD%E0%F6%E8%EE%ED%E0%EB%FC%ED%EE%EC+%EF%EB%E0%ED%E5+%EF%F0%EE%F2%E8%E2%EE%E4%E5%E9%F1%F2%E2%E8%FF+%EA%EE%F0%F0%F3%EF%F6%E8%E8+%ED%E0+2018+-+2020+%E3%EE%E4%FB%BB" TargetMode="External"/><Relationship Id="rId16" Type="http://schemas.openxmlformats.org/officeDocument/2006/relationships/hyperlink" Target="http://pravo.gov.ru/proxy/ips/?docbody=&amp;nd=102393795&amp;intelsearch=%F3%EA%E0%E7+147" TargetMode="External"/><Relationship Id="rId17" Type="http://schemas.openxmlformats.org/officeDocument/2006/relationships/hyperlink" Target="http://pravo.gov.ru/proxy/ips/?docbody=&amp;nd=102384556&amp;intelsearch=650+%F3%EA%E0%E7+%EE%F2+22.12.2015" TargetMode="External"/><Relationship Id="rId18" Type="http://schemas.openxmlformats.org/officeDocument/2006/relationships/hyperlink" Target="http://pravo.gov.ru/proxy/ips/?docbody=&amp;nd=102379795&amp;intelsearch=%F3%EA%E0%E7+506" TargetMode="External"/><Relationship Id="rId19" Type="http://schemas.openxmlformats.org/officeDocument/2006/relationships/hyperlink" Target="http://pravo.gov.ru/proxy/ips/?docbody=&amp;nd=102368620" TargetMode="External"/><Relationship Id="rId50" Type="http://schemas.openxmlformats.org/officeDocument/2006/relationships/hyperlink" Target="http://www.coe.int/ru/web/conventions/full-list/-/conventions/rms/090000168007f58c" TargetMode="External"/><Relationship Id="rId51" Type="http://schemas.openxmlformats.org/officeDocument/2006/relationships/hyperlink" Target="https://mvd.ru/upload/site1/folder_page/001/331/435/8_1.pdf" TargetMode="External"/><Relationship Id="rId52" Type="http://schemas.openxmlformats.org/officeDocument/2006/relationships/hyperlink" Target="http://www.coe.int/ru/web/conventions/full-list/-/conventions/rms/090000168007f58c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pravo.gov.ru/proxy/ips/?docbody=&amp;nd=102170581&amp;intelsearch=%EF%EE%F1%F2%E0%ED%EE%E2%EB%E5%ED%E8%E5+%EF%F0%E0%E2%E8%F2%E5%EB%FC%F1%F2%E2%E0+10+%EF%EE%E4%E0%F0%EA%EE%E2" TargetMode="External"/><Relationship Id="rId41" Type="http://schemas.openxmlformats.org/officeDocument/2006/relationships/hyperlink" Target="http://pravo.gov.ru/proxy/ips/?docbody=&amp;nd=102166497&amp;intelsearch=%EF%EE%F1%F2%E0%ED%EE%E2%EB%E5%ED%E8%E5+%EF%F0%E0%E2%E8%F2%E5%EB%FC%F1%F2%E2%E0+568+%EA%EE%F0%F0%F3%EF%F6%E8%E8f" TargetMode="External"/><Relationship Id="rId42" Type="http://schemas.openxmlformats.org/officeDocument/2006/relationships/hyperlink" Target="http://pravo.gov.ru/proxy/ips/?docbody=&amp;nd=102163735&amp;intelsearch=%EF%EE%F1%F2%E0%ED%EE%E2%EB%E5%ED%E8%E5+%EF%F0%E0%E2%E8%F2%E5%EB%FC%F1%F2%E2%E0+207+%F1%E2%E5%E4%E5%ED%E8%E9+%EE+%E4%EE%F5%EE%E4%E0%F5" TargetMode="External"/><Relationship Id="rId43" Type="http://schemas.openxmlformats.org/officeDocument/2006/relationships/hyperlink" Target="http://pravo.gov.ru/proxy/ips/?docbody=&amp;nd=102163736&amp;intelsearch=%EF%EE%F1%F2%E0%ED%EE%E2%EB%E5%ED%E8%E5+%EF%F0%E0%E2%E8%F2%E5%EB%FC%F1%F2%E2%E0+208+%F1%E2%E5%E4%E5%ED%E8%E9+%EE+%E4%EE%F5%EE%E4%E0%F5" TargetMode="External"/><Relationship Id="rId44" Type="http://schemas.openxmlformats.org/officeDocument/2006/relationships/hyperlink" Target="http://pravo.gov.ru/proxy/ips/?docbody=&amp;nd=102136170&amp;intelsearch=%EF%EE%F1%F2%E0%ED%EE%E2%EB%E5%ED%E8%E5+%EF%F0%E0%E2%E8%F2%E5%EB%FC%F1%F2%E2%E0+96+%FD%EA%F1%EF%E5%F0%F2%E8%E7%E0" TargetMode="External"/><Relationship Id="rId45" Type="http://schemas.openxmlformats.org/officeDocument/2006/relationships/hyperlink" Target="https://mvd.ru/upload/site1/folder_page/001/331/435/8_1.pdf" TargetMode="External"/><Relationship Id="rId46" Type="http://schemas.openxmlformats.org/officeDocument/2006/relationships/hyperlink" Target="http://www.un.org/ru/documents/decl_conv/conventions/corruption.shtml" TargetMode="External"/><Relationship Id="rId47" Type="http://schemas.openxmlformats.org/officeDocument/2006/relationships/hyperlink" Target="https://mvd.ru/upload/site1/folder_page/001/331/435/8_1.pdf" TargetMode="External"/><Relationship Id="rId48" Type="http://schemas.openxmlformats.org/officeDocument/2006/relationships/hyperlink" Target="http://www.un.org/ru/documents/decl_conv/conventions/corruption.shtml" TargetMode="External"/><Relationship Id="rId49" Type="http://schemas.openxmlformats.org/officeDocument/2006/relationships/hyperlink" Target="https://mvd.ru/upload/site1/folder_page/001/331/435/8_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avo.gov.ru/proxy/ips/?docbody=&amp;nd=102088054" TargetMode="External"/><Relationship Id="rId6" Type="http://schemas.openxmlformats.org/officeDocument/2006/relationships/hyperlink" Target="http://pravo.gov.ru/proxy/ips/?docbody=&amp;nd=102126657" TargetMode="External"/><Relationship Id="rId7" Type="http://schemas.openxmlformats.org/officeDocument/2006/relationships/hyperlink" Target="http://pravo.gov.ru/proxy/ips/?docbody=&amp;nd=102131168" TargetMode="External"/><Relationship Id="rId8" Type="http://schemas.openxmlformats.org/officeDocument/2006/relationships/hyperlink" Target="http://pravo.gov.ru/proxy/ips/?docbody=&amp;nd=102161337" TargetMode="External"/><Relationship Id="rId9" Type="http://schemas.openxmlformats.org/officeDocument/2006/relationships/hyperlink" Target="http://pravo.gov.ru/proxy/ips/?docbody=&amp;nd=102165163" TargetMode="External"/><Relationship Id="rId30" Type="http://schemas.openxmlformats.org/officeDocument/2006/relationships/hyperlink" Target="http://pravo.gov.ru/proxy/ips/?docbody=&amp;nd=102139510" TargetMode="External"/><Relationship Id="rId31" Type="http://schemas.openxmlformats.org/officeDocument/2006/relationships/hyperlink" Target="http://pravo.gov.ru/proxy/ips/?docbody=&amp;nd=102137438" TargetMode="External"/><Relationship Id="rId32" Type="http://schemas.openxmlformats.org/officeDocument/2006/relationships/hyperlink" Target="http://pravo.gov.ru/proxy/ips/?docbody=&amp;nd=102132591" TargetMode="External"/><Relationship Id="rId33" Type="http://schemas.openxmlformats.org/officeDocument/2006/relationships/hyperlink" Target="http://pravo.gov.ru/proxy/ips/?docbody=&amp;nd=102129667" TargetMode="External"/><Relationship Id="rId34" Type="http://schemas.openxmlformats.org/officeDocument/2006/relationships/hyperlink" Target="http://pravo.gov.ru/proxy/ips/?docbody=&amp;nd=102129669" TargetMode="External"/><Relationship Id="rId35" Type="http://schemas.openxmlformats.org/officeDocument/2006/relationships/hyperlink" Target="http://pravo.gov.ru/proxy/ips/?docbody=&amp;nd=102122053" TargetMode="External"/><Relationship Id="rId36" Type="http://schemas.openxmlformats.org/officeDocument/2006/relationships/hyperlink" Target="http://pravo.gov.ru/proxy/ips/?docbody=&amp;nd=102077440" TargetMode="External"/><Relationship Id="rId37" Type="http://schemas.openxmlformats.org/officeDocument/2006/relationships/hyperlink" Target="http://pravo.gov.ru/proxy/ips/?docbody=&amp;nd=102046005" TargetMode="External"/><Relationship Id="rId38" Type="http://schemas.openxmlformats.org/officeDocument/2006/relationships/hyperlink" Target="http://pravo.gov.ru/proxy/ips/?docbody=&amp;nd=102463022&amp;intelsearch=%CF%EE%F1%F2%E0%ED%EE%E2%EB%E5%ED%E8%E5+%CF%F0%E0%E2%E8%F2%E5%EB%FC%F1%F2%E2%E0+%D0%EE%F1%F1%E8%E9%F1%EA%EE%E9+%D4%E5%E4%E5%F0%E0%F6%E8%E8+%EE%F2+5+%EC%E0%F0%F2%E0+2018+%E3.+%B9+228+%AB%CE+%F0%E5%E5%F1%F2%F0%E5+%EB%E8%F6%2C+%F3%E2%EE%EB%E5%ED%ED%FB%F5+%E2+%F1%E2%FF%E7%E8+%F1+%F3%F2%F0%E0%F2%EE%E9+%E4%EE%E2%E5%F0%E8%FF%BB" TargetMode="External"/><Relationship Id="rId39" Type="http://schemas.openxmlformats.org/officeDocument/2006/relationships/hyperlink" Target="http://pravo.gov.ru/proxy/ips/?docbody=&amp;nd=102366631&amp;intelsearch=%EF%EE%F1%F2%E0%ED%EE%E2%EB%E5%ED%E8%E5+%EF%F0%E0%E2%E8%F2%E5%EB%FC%F1%F2%E2%E0+29+%EF%F0%E0%E2%E8%EB+%F1%EE%EE%E1%F9%E5%ED%E8%FF" TargetMode="External"/><Relationship Id="rId20" Type="http://schemas.openxmlformats.org/officeDocument/2006/relationships/hyperlink" Target="http://pravo.gov.ru/proxy/ips/?docbody=&amp;nd=102353809" TargetMode="External"/><Relationship Id="rId21" Type="http://schemas.openxmlformats.org/officeDocument/2006/relationships/hyperlink" Target="http://pravo.gov.ru/proxy/ips/?docbody=&amp;nd=102353813" TargetMode="External"/><Relationship Id="rId22" Type="http://schemas.openxmlformats.org/officeDocument/2006/relationships/hyperlink" Target="http://pravo.gov.ru/proxy/ips/?docbody=&amp;nd=102348935" TargetMode="External"/><Relationship Id="rId23" Type="http://schemas.openxmlformats.org/officeDocument/2006/relationships/hyperlink" Target="http://pravo.gov.ru/proxy/ips/?docbody=&amp;nd=102166580" TargetMode="External"/><Relationship Id="rId24" Type="http://schemas.openxmlformats.org/officeDocument/2006/relationships/hyperlink" Target="http://pravo.gov.ru/proxy/ips/?docbody=&amp;nd=102164304" TargetMode="External"/><Relationship Id="rId25" Type="http://schemas.openxmlformats.org/officeDocument/2006/relationships/hyperlink" Target="http://pravo.gov.ru/proxy/ips/?docbody=&amp;nd=102164305" TargetMode="External"/><Relationship Id="rId26" Type="http://schemas.openxmlformats.org/officeDocument/2006/relationships/hyperlink" Target="http://pravo.gov.ru/proxy/ips/?docbody=&amp;nd=102154482" TargetMode="External"/><Relationship Id="rId27" Type="http://schemas.openxmlformats.org/officeDocument/2006/relationships/hyperlink" Target="http://pravo.gov.ru/proxy/ips/?docbody=&amp;nd=102147701" TargetMode="External"/><Relationship Id="rId28" Type="http://schemas.openxmlformats.org/officeDocument/2006/relationships/hyperlink" Target="http://pravo.gov.ru/proxy/ips/?docbody=&amp;nd=102145529" TargetMode="External"/><Relationship Id="rId29" Type="http://schemas.openxmlformats.org/officeDocument/2006/relationships/hyperlink" Target="http://pravo.gov.ru/proxy/ips/?docbody=&amp;nd=102140280" TargetMode="External"/><Relationship Id="rId10" Type="http://schemas.openxmlformats.org/officeDocument/2006/relationships/hyperlink" Target="http://pravo.gov.ru/proxy/ips/?docbody=&amp;nd=102152616" TargetMode="External"/><Relationship Id="rId11" Type="http://schemas.openxmlformats.org/officeDocument/2006/relationships/hyperlink" Target="http://pravo.gov.ru/proxy/ips/?docbody=&amp;nd=102145133" TargetMode="External"/><Relationship Id="rId12" Type="http://schemas.openxmlformats.org/officeDocument/2006/relationships/hyperlink" Target="http://www.pravo.gov.ru/proxy/ips/?docbody=&amp;link_id=8&amp;nd=10210826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2193</Words>
  <Characters>12503</Characters>
  <Application>Microsoft Macintosh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Обратная связь для сообщений о фактах коррупции</vt:lpstr>
      <vt:lpstr>Контактные телефоны ГУСБ МВД России:</vt:lpstr>
      <vt:lpstr>Федеральные законы, указы Президента Российской Федерации, постановления Правите</vt:lpstr>
      <vt:lpstr>    Федеральные законы</vt:lpstr>
      <vt:lpstr>    Указы Президента Российской Федерации</vt:lpstr>
      <vt:lpstr>    Постановления Правительства Российской Федерации</vt:lpstr>
      <vt:lpstr>    Конвенции</vt:lpstr>
    </vt:vector>
  </TitlesOfParts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2020-03-03T16:45:00Z</dcterms:created>
  <dcterms:modified xsi:type="dcterms:W3CDTF">2020-03-03T16:45:00Z</dcterms:modified>
</cp:coreProperties>
</file>